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161EB1" w:rsidRDefault="006601D5" w:rsidP="00161EB1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61EB1">
        <w:rPr>
          <w:rFonts w:ascii="Times New Roman" w:hAnsi="Times New Roman" w:cs="Times New Roman"/>
          <w:sz w:val="20"/>
          <w:szCs w:val="20"/>
        </w:rPr>
        <w:t>Утверждены</w:t>
      </w:r>
      <w:r w:rsidR="003A5887" w:rsidRPr="00161EB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5887" w:rsidRPr="00161EB1" w:rsidRDefault="006601D5" w:rsidP="00161EB1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61EB1">
        <w:rPr>
          <w:rFonts w:ascii="Times New Roman" w:hAnsi="Times New Roman" w:cs="Times New Roman"/>
          <w:sz w:val="20"/>
          <w:szCs w:val="20"/>
        </w:rPr>
        <w:t>постановлением</w:t>
      </w:r>
      <w:r w:rsidR="003A5887" w:rsidRPr="00161EB1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:rsidR="00F0438A" w:rsidRPr="00161EB1" w:rsidRDefault="003A5887" w:rsidP="00161EB1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61EB1">
        <w:rPr>
          <w:rFonts w:ascii="Times New Roman" w:hAnsi="Times New Roman" w:cs="Times New Roman"/>
          <w:sz w:val="20"/>
          <w:szCs w:val="20"/>
        </w:rPr>
        <w:t>МО «Шенкурский муниципальный район»</w:t>
      </w:r>
    </w:p>
    <w:p w:rsidR="003A5887" w:rsidRPr="00161EB1" w:rsidRDefault="00F0438A" w:rsidP="00161EB1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61EB1">
        <w:rPr>
          <w:rFonts w:ascii="Times New Roman" w:hAnsi="Times New Roman" w:cs="Times New Roman"/>
          <w:sz w:val="20"/>
          <w:szCs w:val="20"/>
        </w:rPr>
        <w:t>Архангельской области</w:t>
      </w:r>
      <w:r w:rsidR="003A5887" w:rsidRPr="00161EB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5887" w:rsidRPr="00161EB1" w:rsidRDefault="003A5887" w:rsidP="00161EB1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61EB1">
        <w:rPr>
          <w:rFonts w:ascii="Times New Roman" w:hAnsi="Times New Roman" w:cs="Times New Roman"/>
          <w:sz w:val="20"/>
          <w:szCs w:val="20"/>
        </w:rPr>
        <w:t xml:space="preserve">от </w:t>
      </w:r>
      <w:r w:rsidR="008579EE" w:rsidRPr="00161EB1">
        <w:rPr>
          <w:rFonts w:ascii="Times New Roman" w:hAnsi="Times New Roman" w:cs="Times New Roman"/>
          <w:sz w:val="20"/>
          <w:szCs w:val="20"/>
        </w:rPr>
        <w:t>«</w:t>
      </w:r>
      <w:r w:rsidR="00AD4AC2">
        <w:rPr>
          <w:rFonts w:ascii="Times New Roman" w:hAnsi="Times New Roman" w:cs="Times New Roman"/>
          <w:sz w:val="20"/>
          <w:szCs w:val="20"/>
        </w:rPr>
        <w:t>25</w:t>
      </w:r>
      <w:r w:rsidRPr="00161EB1">
        <w:rPr>
          <w:rFonts w:ascii="Times New Roman" w:hAnsi="Times New Roman" w:cs="Times New Roman"/>
          <w:sz w:val="20"/>
          <w:szCs w:val="20"/>
        </w:rPr>
        <w:t xml:space="preserve">» </w:t>
      </w:r>
      <w:r w:rsidR="00A631E2" w:rsidRPr="00161EB1">
        <w:rPr>
          <w:rFonts w:ascii="Times New Roman" w:hAnsi="Times New Roman" w:cs="Times New Roman"/>
          <w:sz w:val="20"/>
          <w:szCs w:val="20"/>
        </w:rPr>
        <w:t xml:space="preserve">августа </w:t>
      </w:r>
      <w:r w:rsidRPr="00161EB1">
        <w:rPr>
          <w:rFonts w:ascii="Times New Roman" w:hAnsi="Times New Roman" w:cs="Times New Roman"/>
          <w:sz w:val="20"/>
          <w:szCs w:val="20"/>
        </w:rPr>
        <w:t>2020г. №</w:t>
      </w:r>
      <w:r w:rsidR="008579EE" w:rsidRPr="00161EB1">
        <w:rPr>
          <w:rFonts w:ascii="Times New Roman" w:hAnsi="Times New Roman" w:cs="Times New Roman"/>
          <w:sz w:val="20"/>
          <w:szCs w:val="20"/>
        </w:rPr>
        <w:t xml:space="preserve"> </w:t>
      </w:r>
      <w:r w:rsidR="00AD4AC2">
        <w:rPr>
          <w:rFonts w:ascii="Times New Roman" w:hAnsi="Times New Roman" w:cs="Times New Roman"/>
          <w:sz w:val="20"/>
          <w:szCs w:val="20"/>
        </w:rPr>
        <w:t>365</w:t>
      </w:r>
      <w:r w:rsidRPr="00161EB1">
        <w:rPr>
          <w:rFonts w:ascii="Times New Roman" w:hAnsi="Times New Roman" w:cs="Times New Roman"/>
          <w:sz w:val="20"/>
          <w:szCs w:val="20"/>
        </w:rPr>
        <w:t>-па</w:t>
      </w:r>
    </w:p>
    <w:p w:rsidR="00F0438A" w:rsidRPr="00F0438A" w:rsidRDefault="00F0438A" w:rsidP="00161EB1">
      <w:pPr>
        <w:spacing w:after="0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35620" w:rsidRPr="00161EB1" w:rsidRDefault="00C35620" w:rsidP="00755940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161EB1">
        <w:rPr>
          <w:rFonts w:ascii="Times New Roman" w:hAnsi="Times New Roman" w:cs="Times New Roman"/>
        </w:rPr>
        <w:t xml:space="preserve">ИЗМЕНЕНИЯ, КОТОРЫЕ ВНОСЯТСЯ В МУНИЦИПАЛЬНУЮ ПРОГРАММУ </w:t>
      </w:r>
    </w:p>
    <w:p w:rsidR="002936A8" w:rsidRPr="00161EB1" w:rsidRDefault="00C35620" w:rsidP="00755940">
      <w:pPr>
        <w:pStyle w:val="5"/>
        <w:spacing w:before="0" w:after="0"/>
        <w:ind w:left="20" w:right="20" w:firstLine="709"/>
        <w:jc w:val="both"/>
        <w:rPr>
          <w:rFonts w:eastAsia="Times New Roman"/>
          <w:bCs/>
          <w:kern w:val="36"/>
          <w:sz w:val="22"/>
          <w:szCs w:val="22"/>
          <w:lang w:eastAsia="ru-RU"/>
        </w:rPr>
      </w:pPr>
      <w:r w:rsidRPr="00161EB1">
        <w:rPr>
          <w:sz w:val="22"/>
          <w:szCs w:val="22"/>
        </w:rPr>
        <w:t>МО «ШЕНКУРСК</w:t>
      </w:r>
      <w:r w:rsidR="00741484" w:rsidRPr="00161EB1">
        <w:rPr>
          <w:sz w:val="22"/>
          <w:szCs w:val="22"/>
        </w:rPr>
        <w:t>ОЕ</w:t>
      </w:r>
      <w:r w:rsidRPr="00161EB1">
        <w:rPr>
          <w:sz w:val="22"/>
          <w:szCs w:val="22"/>
        </w:rPr>
        <w:t xml:space="preserve">» </w:t>
      </w:r>
      <w:r w:rsidR="002936A8" w:rsidRPr="00161EB1">
        <w:rPr>
          <w:rFonts w:eastAsia="Times New Roman"/>
          <w:bCs/>
          <w:kern w:val="36"/>
          <w:sz w:val="22"/>
          <w:szCs w:val="22"/>
          <w:lang w:eastAsia="ru-RU"/>
        </w:rPr>
        <w:t>«ФОРМИРОВАНИЕ СОВРЕМЕННО</w:t>
      </w:r>
      <w:r w:rsidR="00741484" w:rsidRPr="00161EB1">
        <w:rPr>
          <w:rFonts w:eastAsia="Times New Roman"/>
          <w:bCs/>
          <w:kern w:val="36"/>
          <w:sz w:val="22"/>
          <w:szCs w:val="22"/>
          <w:lang w:eastAsia="ru-RU"/>
        </w:rPr>
        <w:t>Й ГОРОДСКОЙ СРЕДЫ МО «ШЕНКУРСКОЕ</w:t>
      </w:r>
      <w:r w:rsidR="002936A8" w:rsidRPr="00161EB1">
        <w:rPr>
          <w:rFonts w:eastAsia="Times New Roman"/>
          <w:bCs/>
          <w:kern w:val="36"/>
          <w:sz w:val="22"/>
          <w:szCs w:val="22"/>
          <w:lang w:eastAsia="ru-RU"/>
        </w:rPr>
        <w:t>» НА 2018-2024 ГОДЫ»</w:t>
      </w:r>
    </w:p>
    <w:p w:rsidR="00755940" w:rsidRPr="00A62684" w:rsidRDefault="00755940" w:rsidP="00755940">
      <w:pPr>
        <w:pStyle w:val="5"/>
        <w:spacing w:before="0" w:after="0"/>
        <w:ind w:left="20" w:right="20" w:firstLine="709"/>
        <w:jc w:val="both"/>
        <w:rPr>
          <w:rFonts w:eastAsia="Times New Roman"/>
          <w:bCs/>
          <w:kern w:val="36"/>
          <w:sz w:val="24"/>
          <w:szCs w:val="24"/>
          <w:lang w:eastAsia="ru-RU"/>
        </w:rPr>
      </w:pPr>
    </w:p>
    <w:p w:rsidR="00C35620" w:rsidRPr="00A62684" w:rsidRDefault="00C35620" w:rsidP="00C35620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2684"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C35620" w:rsidRPr="00A62684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2684">
        <w:rPr>
          <w:rFonts w:ascii="Times New Roman" w:hAnsi="Times New Roman" w:cs="Times New Roman"/>
          <w:sz w:val="24"/>
          <w:szCs w:val="24"/>
        </w:rPr>
        <w:t xml:space="preserve">а) </w:t>
      </w:r>
      <w:hyperlink r:id="rId5" w:history="1">
        <w:r w:rsidRPr="00A62684"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A62684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финансирования, изложить в следующей редакции:</w:t>
      </w:r>
    </w:p>
    <w:p w:rsidR="00C35620" w:rsidRPr="00A62684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C35620" w:rsidRPr="00A62684" w:rsidTr="00276A68">
        <w:trPr>
          <w:trHeight w:val="1000"/>
          <w:tblCellSpacing w:w="5" w:type="nil"/>
        </w:trPr>
        <w:tc>
          <w:tcPr>
            <w:tcW w:w="2410" w:type="dxa"/>
          </w:tcPr>
          <w:p w:rsidR="00C35620" w:rsidRPr="00A62684" w:rsidRDefault="00C35620" w:rsidP="00276A6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C35620" w:rsidRPr="00A62684" w:rsidRDefault="00C35620" w:rsidP="00276A6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C35620" w:rsidRPr="00A62684" w:rsidRDefault="00C35620" w:rsidP="00276A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муниципальной программы составляет 137 951,88204 тыс. рублей, в том числе: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3540,25802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5526,63584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6751,28975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3787,05573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 – 3787,05573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57279, 79348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57279, 79349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–126 386,52026 тыс. рублей;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3211,95146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5048,45573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6555,5226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3712,75573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 – 3712,75573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52072,53950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52072,53951 тыс. рублей;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средства районного бюджета – 11 558,25038 тыс. рублей;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321,19516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408,18011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195,76715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74,3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 – 74,3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– 5207, 25398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5207, 25398 тыс. рублей;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поселения – 70,0 тыс. рублей, в том числе:</w:t>
            </w:r>
          </w:p>
          <w:p w:rsidR="00A62684" w:rsidRPr="00A62684" w:rsidRDefault="00A62684" w:rsidP="00A6268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70,0 тыс. рублей;</w:t>
            </w:r>
          </w:p>
          <w:p w:rsidR="00C35620" w:rsidRPr="00A62684" w:rsidRDefault="00A62684" w:rsidP="00A62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684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– 7,1114 тыс. рублей;</w:t>
            </w:r>
          </w:p>
        </w:tc>
      </w:tr>
    </w:tbl>
    <w:p w:rsidR="009B0B26" w:rsidRPr="00A62684" w:rsidRDefault="002E3D1B" w:rsidP="00A6268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68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61EB1">
        <w:rPr>
          <w:rFonts w:ascii="Times New Roman" w:hAnsi="Times New Roman" w:cs="Times New Roman"/>
          <w:sz w:val="24"/>
          <w:szCs w:val="24"/>
        </w:rPr>
        <w:t xml:space="preserve">      </w:t>
      </w:r>
      <w:r w:rsidRPr="00A6268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2713E" w:rsidRDefault="00C2713E" w:rsidP="00C2713E">
      <w:pPr>
        <w:pStyle w:val="a3"/>
        <w:autoSpaceDE w:val="0"/>
        <w:autoSpaceDN w:val="0"/>
        <w:adjustRightInd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2713E" w:rsidRDefault="00C2713E" w:rsidP="00C2713E">
      <w:pPr>
        <w:pStyle w:val="a3"/>
        <w:autoSpaceDE w:val="0"/>
        <w:autoSpaceDN w:val="0"/>
        <w:adjustRightInd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2713E" w:rsidRDefault="00C2713E" w:rsidP="00C2713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Pr="008F73C5">
        <w:rPr>
          <w:rFonts w:ascii="Times New Roman" w:hAnsi="Times New Roman" w:cs="Times New Roman"/>
          <w:sz w:val="24"/>
          <w:szCs w:val="24"/>
        </w:rPr>
        <w:t xml:space="preserve"> муниципальной программы изложить в новой редакции, согласно приложению к настоящему постановлению.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3C04A0" w:rsidRDefault="003C04A0" w:rsidP="003C04A0">
      <w:pPr>
        <w:pStyle w:val="a3"/>
        <w:spacing w:after="0"/>
        <w:ind w:left="1065"/>
        <w:jc w:val="right"/>
        <w:rPr>
          <w:rFonts w:ascii="Times New Roman" w:hAnsi="Times New Roman" w:cs="Times New Roman"/>
          <w:color w:val="000000"/>
        </w:rPr>
      </w:pPr>
    </w:p>
    <w:p w:rsidR="003C04A0" w:rsidRPr="003C04A0" w:rsidRDefault="003C04A0" w:rsidP="003C04A0">
      <w:pPr>
        <w:pStyle w:val="a3"/>
        <w:spacing w:after="0"/>
        <w:ind w:left="1065"/>
        <w:jc w:val="right"/>
        <w:rPr>
          <w:rFonts w:ascii="Times New Roman" w:hAnsi="Times New Roman" w:cs="Times New Roman"/>
          <w:color w:val="000000"/>
        </w:rPr>
      </w:pPr>
      <w:r w:rsidRPr="003C04A0">
        <w:rPr>
          <w:rFonts w:ascii="Times New Roman" w:hAnsi="Times New Roman" w:cs="Times New Roman"/>
          <w:color w:val="000000"/>
        </w:rPr>
        <w:t>Приложение</w:t>
      </w:r>
    </w:p>
    <w:p w:rsidR="003C04A0" w:rsidRPr="003C04A0" w:rsidRDefault="003C04A0" w:rsidP="003C04A0">
      <w:pPr>
        <w:pStyle w:val="a3"/>
        <w:spacing w:after="0"/>
        <w:ind w:left="1065"/>
        <w:jc w:val="right"/>
        <w:rPr>
          <w:rFonts w:ascii="Times New Roman" w:hAnsi="Times New Roman" w:cs="Times New Roman"/>
          <w:color w:val="000000"/>
        </w:rPr>
      </w:pPr>
      <w:r w:rsidRPr="003C04A0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3C04A0" w:rsidRPr="003C04A0" w:rsidRDefault="003C04A0" w:rsidP="003C04A0">
      <w:pPr>
        <w:pStyle w:val="a3"/>
        <w:spacing w:after="0"/>
        <w:ind w:left="1065"/>
        <w:jc w:val="right"/>
        <w:rPr>
          <w:rFonts w:ascii="Times New Roman" w:hAnsi="Times New Roman" w:cs="Times New Roman"/>
          <w:color w:val="000000"/>
        </w:rPr>
      </w:pPr>
      <w:r w:rsidRPr="003C04A0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3C04A0" w:rsidRPr="003C04A0" w:rsidRDefault="003C04A0" w:rsidP="003C04A0">
      <w:pPr>
        <w:pStyle w:val="a3"/>
        <w:spacing w:after="0"/>
        <w:ind w:left="1065"/>
        <w:jc w:val="right"/>
        <w:rPr>
          <w:rFonts w:ascii="Times New Roman" w:hAnsi="Times New Roman" w:cs="Times New Roman"/>
          <w:color w:val="000000"/>
        </w:rPr>
      </w:pPr>
      <w:r w:rsidRPr="003C04A0">
        <w:rPr>
          <w:rFonts w:ascii="Times New Roman" w:hAnsi="Times New Roman" w:cs="Times New Roman"/>
          <w:color w:val="000000"/>
        </w:rPr>
        <w:t xml:space="preserve">от  «      » августа 2020 г. №        </w:t>
      </w:r>
      <w:proofErr w:type="gramStart"/>
      <w:r w:rsidRPr="003C04A0">
        <w:rPr>
          <w:rFonts w:ascii="Times New Roman" w:hAnsi="Times New Roman" w:cs="Times New Roman"/>
          <w:color w:val="000000"/>
        </w:rPr>
        <w:t>–п</w:t>
      </w:r>
      <w:proofErr w:type="gramEnd"/>
      <w:r w:rsidRPr="003C04A0">
        <w:rPr>
          <w:rFonts w:ascii="Times New Roman" w:hAnsi="Times New Roman" w:cs="Times New Roman"/>
          <w:color w:val="000000"/>
        </w:rPr>
        <w:t>а</w:t>
      </w:r>
    </w:p>
    <w:p w:rsidR="00C2713E" w:rsidRDefault="00C2713E" w:rsidP="00C2713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13E" w:rsidRDefault="00C2713E" w:rsidP="00C2713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2713E">
        <w:rPr>
          <w:rFonts w:ascii="Times New Roman" w:hAnsi="Times New Roman" w:cs="Times New Roman"/>
          <w:color w:val="000000"/>
          <w:sz w:val="24"/>
          <w:szCs w:val="24"/>
        </w:rPr>
        <w:t>Приложение №  1</w:t>
      </w:r>
    </w:p>
    <w:p w:rsidR="003C04A0" w:rsidRPr="00C2713E" w:rsidRDefault="003C04A0" w:rsidP="00C2713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13E" w:rsidRPr="00C2713E" w:rsidRDefault="00C2713E" w:rsidP="00C2713E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>к муниципальной программе МО «Шенкурское»</w:t>
      </w:r>
    </w:p>
    <w:p w:rsidR="00C2713E" w:rsidRPr="00C2713E" w:rsidRDefault="00C2713E" w:rsidP="00C2713E">
      <w:pPr>
        <w:pStyle w:val="Default"/>
        <w:ind w:left="-180"/>
        <w:jc w:val="right"/>
      </w:pPr>
      <w:r w:rsidRPr="00C2713E">
        <w:t>«Формирование современной городской среды</w:t>
      </w:r>
    </w:p>
    <w:p w:rsidR="00C2713E" w:rsidRPr="00C2713E" w:rsidRDefault="00C2713E" w:rsidP="00C271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>МО «Шенкурское» на 2018-2024 годы»</w:t>
      </w:r>
    </w:p>
    <w:p w:rsidR="00C2713E" w:rsidRPr="00C2713E" w:rsidRDefault="00C2713E" w:rsidP="00C271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13E" w:rsidRPr="00C2713E" w:rsidRDefault="00C2713E" w:rsidP="00C271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>ПЕРЕЧЕНЬ</w:t>
      </w:r>
    </w:p>
    <w:p w:rsidR="00C2713E" w:rsidRPr="00C2713E" w:rsidRDefault="00C2713E" w:rsidP="00C271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C2713E" w:rsidRPr="00C2713E" w:rsidRDefault="00C2713E" w:rsidP="00C2713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2713E">
        <w:rPr>
          <w:rFonts w:ascii="Times New Roman" w:hAnsi="Times New Roman" w:cs="Times New Roman"/>
          <w:sz w:val="24"/>
          <w:szCs w:val="24"/>
          <w:u w:val="single"/>
        </w:rPr>
        <w:t xml:space="preserve">МО «Шенкурское»                                            </w:t>
      </w:r>
    </w:p>
    <w:p w:rsidR="00C2713E" w:rsidRPr="00C2713E" w:rsidRDefault="00C2713E" w:rsidP="00C2713E">
      <w:pPr>
        <w:pStyle w:val="Default"/>
        <w:ind w:left="-180"/>
        <w:jc w:val="center"/>
        <w:rPr>
          <w:u w:val="single"/>
        </w:rPr>
      </w:pPr>
      <w:r w:rsidRPr="00C2713E">
        <w:rPr>
          <w:u w:val="single"/>
        </w:rPr>
        <w:t xml:space="preserve">«Формирование современной городской среды </w:t>
      </w:r>
    </w:p>
    <w:p w:rsidR="00C2713E" w:rsidRPr="00C2713E" w:rsidRDefault="00C2713E" w:rsidP="00C271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2713E">
        <w:rPr>
          <w:rFonts w:ascii="Times New Roman" w:hAnsi="Times New Roman" w:cs="Times New Roman"/>
          <w:sz w:val="24"/>
          <w:szCs w:val="24"/>
          <w:u w:val="single"/>
        </w:rPr>
        <w:t>МО «Шенкурское» на 2018-2024 годы»</w:t>
      </w:r>
    </w:p>
    <w:p w:rsidR="00C2713E" w:rsidRPr="00C2713E" w:rsidRDefault="00C2713E" w:rsidP="00C271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713E" w:rsidRPr="00C2713E" w:rsidRDefault="00C2713E" w:rsidP="00C2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2713E">
        <w:rPr>
          <w:rFonts w:ascii="Times New Roman" w:hAnsi="Times New Roman" w:cs="Times New Roman"/>
          <w:sz w:val="24"/>
          <w:szCs w:val="24"/>
        </w:rPr>
        <w:t xml:space="preserve">Ответственный исполнитель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713E">
        <w:rPr>
          <w:rFonts w:ascii="Times New Roman" w:hAnsi="Times New Roman" w:cs="Times New Roman"/>
          <w:color w:val="000000"/>
          <w:sz w:val="24"/>
          <w:szCs w:val="24"/>
          <w:u w:val="single"/>
        </w:rPr>
        <w:t>администрация МО «Шенкурский муниципальный район»</w:t>
      </w:r>
    </w:p>
    <w:p w:rsidR="00C2713E" w:rsidRPr="00C2713E" w:rsidRDefault="00C2713E" w:rsidP="00C27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>(указать наименование исполнительного органа местного самоуправления)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417"/>
        <w:gridCol w:w="709"/>
        <w:gridCol w:w="709"/>
        <w:gridCol w:w="709"/>
        <w:gridCol w:w="708"/>
        <w:gridCol w:w="709"/>
        <w:gridCol w:w="709"/>
        <w:gridCol w:w="54"/>
        <w:gridCol w:w="655"/>
        <w:gridCol w:w="708"/>
        <w:gridCol w:w="709"/>
        <w:gridCol w:w="709"/>
      </w:tblGrid>
      <w:tr w:rsidR="00C2713E" w:rsidRPr="00C2713E" w:rsidTr="00C2713E">
        <w:trPr>
          <w:trHeight w:val="161"/>
        </w:trPr>
        <w:tc>
          <w:tcPr>
            <w:tcW w:w="1526" w:type="dxa"/>
            <w:vMerge w:val="restart"/>
          </w:tcPr>
          <w:p w:rsidR="00C2713E" w:rsidRPr="003C04A0" w:rsidRDefault="00C2713E" w:rsidP="00C271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C2713E" w:rsidRPr="003C04A0" w:rsidRDefault="00C2713E" w:rsidP="00C271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9" w:type="dxa"/>
            <w:vMerge w:val="restart"/>
          </w:tcPr>
          <w:p w:rsidR="00C2713E" w:rsidRPr="003C04A0" w:rsidRDefault="00C2713E" w:rsidP="00C2713E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6379" w:type="dxa"/>
            <w:gridSpan w:val="10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C2713E" w:rsidRPr="00C2713E" w:rsidTr="00C2713E">
        <w:trPr>
          <w:trHeight w:val="300"/>
        </w:trPr>
        <w:tc>
          <w:tcPr>
            <w:tcW w:w="1526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2713E" w:rsidRPr="003C04A0" w:rsidRDefault="00C2713E" w:rsidP="00C2713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2016 год</w:t>
            </w:r>
          </w:p>
        </w:tc>
        <w:tc>
          <w:tcPr>
            <w:tcW w:w="709" w:type="dxa"/>
            <w:vMerge w:val="restart"/>
            <w:textDirection w:val="btLr"/>
          </w:tcPr>
          <w:p w:rsidR="00C2713E" w:rsidRPr="003C04A0" w:rsidRDefault="00C2713E" w:rsidP="00C2713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Оценочный 2017 год</w:t>
            </w:r>
          </w:p>
        </w:tc>
        <w:tc>
          <w:tcPr>
            <w:tcW w:w="4961" w:type="dxa"/>
            <w:gridSpan w:val="8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</w:t>
            </w:r>
          </w:p>
        </w:tc>
      </w:tr>
      <w:tr w:rsidR="00C2713E" w:rsidRPr="00C2713E" w:rsidTr="00C2713E">
        <w:trPr>
          <w:cantSplit/>
          <w:trHeight w:val="1134"/>
        </w:trPr>
        <w:tc>
          <w:tcPr>
            <w:tcW w:w="1526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C2713E" w:rsidRPr="003C04A0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2713E" w:rsidRPr="003C04A0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04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C2713E" w:rsidRPr="00C2713E" w:rsidTr="00C2713E">
        <w:trPr>
          <w:trHeight w:val="391"/>
        </w:trPr>
        <w:tc>
          <w:tcPr>
            <w:tcW w:w="10031" w:type="dxa"/>
            <w:gridSpan w:val="13"/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Задача 1. Увеличение количества благоустроенных дворовых территорий многоквартирных домов </w:t>
            </w:r>
          </w:p>
        </w:tc>
      </w:tr>
      <w:tr w:rsidR="00C2713E" w:rsidRPr="00C2713E" w:rsidTr="00C2713E">
        <w:trPr>
          <w:trHeight w:val="837"/>
        </w:trPr>
        <w:tc>
          <w:tcPr>
            <w:tcW w:w="1526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1.1. Приведенных в нормативное состояние дворовых территорий МКД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C2713E" w:rsidRPr="00C2713E" w:rsidTr="00C2713E">
        <w:trPr>
          <w:trHeight w:val="837"/>
        </w:trPr>
        <w:tc>
          <w:tcPr>
            <w:tcW w:w="1526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1.2.Доля благоустроенных дворовых территорий от общего количества дворовых территорий многоквартирных домов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процентов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1,6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2.2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3,2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24,0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</w:tr>
      <w:tr w:rsidR="00C2713E" w:rsidRPr="00C2713E" w:rsidTr="00C2713E">
        <w:trPr>
          <w:trHeight w:val="387"/>
        </w:trPr>
        <w:tc>
          <w:tcPr>
            <w:tcW w:w="10031" w:type="dxa"/>
            <w:gridSpan w:val="13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Задача 2.Увеличение количества благоустроенных общественных территорий 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 xml:space="preserve">1.3. Приведенных в нормативное </w:t>
            </w:r>
            <w:r w:rsidRPr="00C2713E">
              <w:rPr>
                <w:sz w:val="20"/>
                <w:szCs w:val="20"/>
              </w:rPr>
              <w:lastRenderedPageBreak/>
              <w:t>состояние общественных территорий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 w:rsidRPr="00C2713E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1.4 Доля благоустроенных общественных территорий от общего количества общественных территорий 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C2713E" w:rsidRPr="00C2713E" w:rsidTr="00C2713E">
        <w:trPr>
          <w:trHeight w:val="387"/>
        </w:trPr>
        <w:tc>
          <w:tcPr>
            <w:tcW w:w="10031" w:type="dxa"/>
            <w:gridSpan w:val="13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3.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универсальных механизмов вовлечения заинтересованных лиц в реализацию мероприятий по благоустройству территорий муниципальных образований поселений МО «Шенкурский муниципальный район»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1.5. Мероприятия по 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инвентаризации уровня 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благоустройства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индивидуальных жилых 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домов и земельных 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участков, </w:t>
            </w:r>
          </w:p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предоставленных</w:t>
            </w:r>
            <w:proofErr w:type="gramEnd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для их размещения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C2713E" w:rsidRPr="00C2713E" w:rsidTr="00C2713E">
        <w:trPr>
          <w:trHeight w:val="3708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1.6. 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 индивидуальных жилых домов и земельных участков, предоставленных для их размещения от общего количества индивидуальных жилых домов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процентов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3,2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9,6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 Размещение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сведений на официальном сайте администрации МО «Шенкурский муниципальный район» в информационно-телекоммуникационной сети «Интернет», о ходе реализации 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 муниципальной программы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lastRenderedPageBreak/>
              <w:t>Администрация МО «Шенкурский муниципальный район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2713E" w:rsidRPr="00C2713E" w:rsidTr="00C2713E">
        <w:trPr>
          <w:trHeight w:val="473"/>
        </w:trPr>
        <w:tc>
          <w:tcPr>
            <w:tcW w:w="10031" w:type="dxa"/>
            <w:gridSpan w:val="13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Задача 4 .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системы организации деятельности с отходами производства и потребления на территории МО «Шенкурское»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1.8. Количество мероприятий, посвященных  экологическому просвещению</w:t>
            </w:r>
          </w:p>
        </w:tc>
        <w:tc>
          <w:tcPr>
            <w:tcW w:w="1417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20</w:t>
            </w:r>
          </w:p>
        </w:tc>
        <w:tc>
          <w:tcPr>
            <w:tcW w:w="763" w:type="dxa"/>
            <w:gridSpan w:val="2"/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5" w:type="dxa"/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1.9. </w:t>
            </w: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1417" w:type="dxa"/>
          </w:tcPr>
          <w:p w:rsidR="00C2713E" w:rsidRPr="00C2713E" w:rsidRDefault="00C2713E" w:rsidP="003C04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</w:p>
          <w:p w:rsidR="00C2713E" w:rsidRPr="00C2713E" w:rsidRDefault="00C2713E" w:rsidP="003C04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gridSpan w:val="2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</w:tcPr>
          <w:p w:rsidR="00C2713E" w:rsidRPr="00C2713E" w:rsidRDefault="00C2713E" w:rsidP="00C2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1.10.Разработка и внедрение системы отработанных ртутьсодержащих отходов и отработанных источников малого тока (батареек) у населения</w:t>
            </w:r>
          </w:p>
        </w:tc>
        <w:tc>
          <w:tcPr>
            <w:tcW w:w="1417" w:type="dxa"/>
          </w:tcPr>
          <w:p w:rsidR="00C2713E" w:rsidRPr="00C2713E" w:rsidRDefault="00C2713E" w:rsidP="003C04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</w:p>
          <w:p w:rsidR="00C2713E" w:rsidRPr="00C2713E" w:rsidRDefault="00C2713E" w:rsidP="003C04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МО «Шенкурский муниципальный район»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dxa"/>
            <w:gridSpan w:val="2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1.11. Количество разработанных генеральных схем санитарной отчистки территории МО «Шенкурский муниципальный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2713E">
              <w:rPr>
                <w:sz w:val="20"/>
                <w:szCs w:val="20"/>
              </w:rPr>
              <w:t>Администра</w:t>
            </w:r>
            <w:proofErr w:type="spellEnd"/>
            <w:r w:rsidRPr="00C2713E">
              <w:rPr>
                <w:sz w:val="20"/>
                <w:szCs w:val="20"/>
              </w:rPr>
              <w:t xml:space="preserve"> </w:t>
            </w:r>
            <w:proofErr w:type="spellStart"/>
            <w:r w:rsidRPr="00C2713E">
              <w:rPr>
                <w:sz w:val="20"/>
                <w:szCs w:val="20"/>
              </w:rPr>
              <w:t>ия</w:t>
            </w:r>
            <w:proofErr w:type="spellEnd"/>
            <w:r w:rsidRPr="00C2713E">
              <w:rPr>
                <w:sz w:val="20"/>
                <w:szCs w:val="20"/>
              </w:rPr>
              <w:t xml:space="preserve">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2713E" w:rsidRPr="00C2713E" w:rsidTr="00C2713E">
        <w:trPr>
          <w:trHeight w:val="7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 xml:space="preserve">1.12. Количество </w:t>
            </w:r>
            <w:proofErr w:type="spellStart"/>
            <w:r w:rsidRPr="00C2713E">
              <w:rPr>
                <w:sz w:val="20"/>
                <w:szCs w:val="20"/>
              </w:rPr>
              <w:t>обустроенныхмест</w:t>
            </w:r>
            <w:proofErr w:type="spellEnd"/>
            <w:r w:rsidRPr="00C2713E">
              <w:rPr>
                <w:sz w:val="20"/>
                <w:szCs w:val="20"/>
              </w:rPr>
              <w:t xml:space="preserve"> (площадок) накопления (в том числе раздельного накопления) твердых коммунальных отходов МО «Шенкурское»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2713E">
              <w:rPr>
                <w:sz w:val="20"/>
                <w:szCs w:val="20"/>
              </w:rPr>
              <w:t>29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C2713E" w:rsidRPr="00C2713E" w:rsidRDefault="00C2713E" w:rsidP="00C271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C2713E" w:rsidRPr="00C2713E" w:rsidRDefault="00C2713E" w:rsidP="00C2713E">
      <w:pPr>
        <w:pStyle w:val="GarantNormal"/>
        <w:suppressAutoHyphens/>
        <w:jc w:val="center"/>
        <w:rPr>
          <w:rFonts w:ascii="Times New Roman" w:hAnsi="Times New Roman" w:cs="Times New Roman"/>
        </w:rPr>
      </w:pPr>
      <w:r w:rsidRPr="00C2713E">
        <w:rPr>
          <w:rFonts w:ascii="Times New Roman" w:hAnsi="Times New Roman" w:cs="Times New Roman"/>
        </w:rPr>
        <w:t>Порядок расчета и источники информации о значениях целевых показателей муниципальной программы</w:t>
      </w:r>
    </w:p>
    <w:tbl>
      <w:tblPr>
        <w:tblW w:w="5332" w:type="pct"/>
        <w:tblInd w:w="-318" w:type="dxa"/>
        <w:tblLook w:val="00A0"/>
      </w:tblPr>
      <w:tblGrid>
        <w:gridCol w:w="3686"/>
        <w:gridCol w:w="3827"/>
        <w:gridCol w:w="2692"/>
      </w:tblGrid>
      <w:tr w:rsidR="00C2713E" w:rsidRPr="00C2713E" w:rsidTr="00C2713E">
        <w:trPr>
          <w:trHeight w:val="161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расчета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 информации</w:t>
            </w:r>
          </w:p>
        </w:tc>
      </w:tr>
      <w:tr w:rsidR="00C2713E" w:rsidRPr="00C2713E" w:rsidTr="00C2713E">
        <w:trPr>
          <w:trHeight w:val="531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lastRenderedPageBreak/>
              <w:t>1.1. К</w:t>
            </w:r>
            <w:r w:rsidRPr="00C2713E">
              <w:rPr>
                <w:rFonts w:ascii="Times New Roman" w:hAnsi="Times New Roman" w:cs="Times New Roman"/>
              </w:rPr>
              <w:t>оличество</w:t>
            </w:r>
            <w:r w:rsidRPr="00C2713E">
              <w:rPr>
                <w:rFonts w:ascii="Times New Roman" w:hAnsi="Times New Roman" w:cs="Times New Roman"/>
                <w:color w:val="000000"/>
              </w:rPr>
              <w:t xml:space="preserve"> благоустроенных дворовых территорий МКД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 К</w:t>
            </w:r>
            <w:r w:rsidRPr="00C2713E">
              <w:rPr>
                <w:rFonts w:ascii="Times New Roman" w:hAnsi="Times New Roman" w:cs="Times New Roman"/>
              </w:rPr>
              <w:t>оличество</w:t>
            </w:r>
            <w:r w:rsidRPr="00C2713E">
              <w:rPr>
                <w:rFonts w:ascii="Times New Roman" w:hAnsi="Times New Roman" w:cs="Times New Roman"/>
                <w:color w:val="000000"/>
              </w:rPr>
              <w:t xml:space="preserve"> благоустроенных дворовых территорий МКД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 отдела ЖКХ, энергетики, транспорта, дорожного хозяйства и благоустройства</w:t>
            </w:r>
          </w:p>
        </w:tc>
      </w:tr>
      <w:tr w:rsidR="00C2713E" w:rsidRPr="00C2713E" w:rsidTr="00C2713E">
        <w:trPr>
          <w:trHeight w:val="531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1.2. </w:t>
            </w:r>
            <w:r w:rsidRPr="00C2713E">
              <w:rPr>
                <w:rFonts w:ascii="Times New Roman" w:hAnsi="Times New Roman" w:cs="Times New Roman"/>
              </w:rPr>
              <w:t>Доля благоустроенных дворовых территорий от общего количества дворовых территорий многоквартирных домов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Д= ДТ благ</w:t>
            </w: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/ДТ *100 %, где</w:t>
            </w:r>
          </w:p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 – д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оля благоустроенных дворовых территорий</w:t>
            </w: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;</w:t>
            </w:r>
          </w:p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ДТ благ - кол-во дворовых территорий,  где проведёно благоустройство;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</w:rPr>
              <w:t>ДТ - общее кол-во дворовых территорий многоквартирных домов нуждающихся в благоустройстве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>2.1.</w:t>
            </w:r>
            <w:r w:rsidRPr="00C2713E">
              <w:rPr>
                <w:rFonts w:ascii="Times New Roman" w:hAnsi="Times New Roman" w:cs="Times New Roman"/>
              </w:rPr>
              <w:t xml:space="preserve"> Количество</w:t>
            </w:r>
            <w:r w:rsidRPr="00C2713E">
              <w:rPr>
                <w:rFonts w:ascii="Times New Roman" w:hAnsi="Times New Roman" w:cs="Times New Roman"/>
                <w:color w:val="000000"/>
              </w:rPr>
              <w:t xml:space="preserve"> благоустроенных общественных территорий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 xml:space="preserve"> Количество</w:t>
            </w:r>
            <w:r w:rsidRPr="00C2713E">
              <w:rPr>
                <w:rFonts w:ascii="Times New Roman" w:hAnsi="Times New Roman" w:cs="Times New Roman"/>
                <w:color w:val="000000"/>
              </w:rPr>
              <w:t xml:space="preserve"> благоустроенных общественных территорий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 отдела ЖКХ, энергетики, транспорта, дорожного хозяйства и благоустройства</w:t>
            </w: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2.2. Доля благоустроенных общественных территорий от общего количества общественных территорий 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>Д= ОТ благ /ОТ *100 %, где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>Д – доля благоустроенных общественных территорий;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>ОТ благ - кол-во общественных территорий,  где проведёно благоустройство;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>ОТ - общее кол-во общественных территорий, нуждающихся в благоустройстве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 К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индивидуальных жилых домов и 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</w:rPr>
            </w:pPr>
            <w:r w:rsidRPr="00C2713E">
              <w:rPr>
                <w:rFonts w:ascii="Times New Roman" w:hAnsi="Times New Roman" w:cs="Times New Roman"/>
              </w:rPr>
              <w:t>земельных участков, предоставленных для их размещения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 отдела ЖКХ, энергетики, транспорта, дорожного хозяйства и благоустройства</w:t>
            </w: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3.2. </w:t>
            </w:r>
            <w:r w:rsidRPr="00C2713E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C2713E">
              <w:rPr>
                <w:rFonts w:ascii="Times New Roman" w:hAnsi="Times New Roman" w:cs="Times New Roman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</w:rPr>
              <w:t xml:space="preserve">  индивидуальных жилых домов и земельных участков, предоставленных для их размещения от общего количества индивидуальных жилых домов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Д= </w:t>
            </w:r>
            <w:proofErr w:type="spellStart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Диж</w:t>
            </w:r>
            <w:proofErr w:type="spellEnd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/ДТ *100 %, где</w:t>
            </w:r>
          </w:p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 – д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оля </w:t>
            </w:r>
            <w:proofErr w:type="spellStart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жилых домов</w:t>
            </w: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;</w:t>
            </w:r>
          </w:p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Диж</w:t>
            </w:r>
            <w:proofErr w:type="spellEnd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кол-во </w:t>
            </w:r>
            <w:proofErr w:type="spellStart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проинвентаризированных</w:t>
            </w:r>
            <w:proofErr w:type="spellEnd"/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индивидуальных жилых домов;</w:t>
            </w:r>
          </w:p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</w:rPr>
              <w:t>ДТ - общее кол-во индивидуальных жилых домов на территории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4.1 Количество </w:t>
            </w:r>
            <w:r w:rsidRPr="00C2713E">
              <w:rPr>
                <w:rFonts w:ascii="Times New Roman" w:hAnsi="Times New Roman" w:cs="Times New Roman"/>
              </w:rPr>
              <w:t>обустроенных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 w:rsidRPr="00C2713E">
              <w:rPr>
                <w:rFonts w:ascii="Times New Roman" w:hAnsi="Times New Roman" w:cs="Times New Roman"/>
                <w:sz w:val="20"/>
                <w:szCs w:val="20"/>
              </w:rPr>
              <w:t>обустроенных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 отдела ЖКХ, энергетики, транспорта, дорожного хозяйства и благоустройства</w:t>
            </w:r>
          </w:p>
        </w:tc>
      </w:tr>
      <w:tr w:rsidR="00C2713E" w:rsidRPr="00C2713E" w:rsidTr="00C2713E">
        <w:trPr>
          <w:trHeight w:val="315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pStyle w:val="ConsPlusNormal0"/>
              <w:rPr>
                <w:rFonts w:ascii="Times New Roman" w:hAnsi="Times New Roman" w:cs="Times New Roman"/>
                <w:color w:val="000000"/>
              </w:rPr>
            </w:pPr>
            <w:r w:rsidRPr="00C2713E">
              <w:rPr>
                <w:rFonts w:ascii="Times New Roman" w:hAnsi="Times New Roman" w:cs="Times New Roman"/>
                <w:color w:val="000000"/>
              </w:rPr>
              <w:t xml:space="preserve">4.2. Доля обустроенных </w:t>
            </w:r>
            <w:r w:rsidRPr="00C2713E">
              <w:rPr>
                <w:rFonts w:ascii="Times New Roman" w:hAnsi="Times New Roman" w:cs="Times New Roman"/>
              </w:rPr>
              <w:t>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71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 актов выполненных работ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13E" w:rsidRPr="00C2713E" w:rsidRDefault="00C2713E" w:rsidP="00C271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2713E" w:rsidRPr="00C2713E" w:rsidRDefault="00C2713E" w:rsidP="00C2713E">
      <w:pPr>
        <w:pStyle w:val="Garant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C2713E" w:rsidRPr="00C2713E" w:rsidRDefault="00C2713E" w:rsidP="00C2713E">
      <w:pPr>
        <w:pStyle w:val="a3"/>
        <w:autoSpaceDE w:val="0"/>
        <w:autoSpaceDN w:val="0"/>
        <w:adjustRightInd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F0438A" w:rsidRPr="00C2713E" w:rsidRDefault="009B0B26" w:rsidP="008F73C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425"/>
        <w:rPr>
          <w:rFonts w:ascii="Times New Roman" w:hAnsi="Times New Roman" w:cs="Times New Roman"/>
          <w:sz w:val="24"/>
          <w:szCs w:val="24"/>
        </w:rPr>
      </w:pPr>
      <w:r w:rsidRPr="00C2713E">
        <w:rPr>
          <w:rFonts w:ascii="Times New Roman" w:hAnsi="Times New Roman" w:cs="Times New Roman"/>
          <w:sz w:val="24"/>
          <w:szCs w:val="24"/>
        </w:rPr>
        <w:t xml:space="preserve"> </w:t>
      </w:r>
      <w:r w:rsidR="00F0438A" w:rsidRPr="00C2713E">
        <w:rPr>
          <w:rFonts w:ascii="Times New Roman" w:hAnsi="Times New Roman" w:cs="Times New Roman"/>
          <w:sz w:val="24"/>
          <w:szCs w:val="24"/>
        </w:rPr>
        <w:t>Приложение № 2 муниципальной программы изложить в новой редакции, согласно приложению к настоящему постановлению.</w:t>
      </w:r>
    </w:p>
    <w:p w:rsidR="00276A68" w:rsidRPr="00C2713E" w:rsidRDefault="00276A68" w:rsidP="00F0438A">
      <w:pPr>
        <w:rPr>
          <w:rFonts w:ascii="Times New Roman" w:hAnsi="Times New Roman" w:cs="Times New Roman"/>
          <w:sz w:val="20"/>
          <w:szCs w:val="20"/>
        </w:rPr>
        <w:sectPr w:rsidR="00276A68" w:rsidRPr="00C2713E" w:rsidSect="00671D14">
          <w:pgSz w:w="11906" w:h="16838"/>
          <w:pgMar w:top="1134" w:right="851" w:bottom="993" w:left="1701" w:header="709" w:footer="709" w:gutter="0"/>
          <w:cols w:space="720"/>
        </w:sectPr>
      </w:pPr>
    </w:p>
    <w:p w:rsidR="00276A68" w:rsidRPr="00A62684" w:rsidRDefault="00276A68" w:rsidP="00276A68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A62684">
        <w:rPr>
          <w:rFonts w:ascii="Times New Roman" w:hAnsi="Times New Roman" w:cs="Times New Roman"/>
          <w:color w:val="000000"/>
        </w:rPr>
        <w:lastRenderedPageBreak/>
        <w:t>Приложение</w:t>
      </w:r>
    </w:p>
    <w:p w:rsidR="00276A68" w:rsidRPr="00A62684" w:rsidRDefault="00276A68" w:rsidP="00276A68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A62684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276A68" w:rsidRPr="00A62684" w:rsidRDefault="00276A68" w:rsidP="00276A68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A62684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76A68" w:rsidRPr="00A62684" w:rsidRDefault="00276A68" w:rsidP="00276A68">
      <w:pPr>
        <w:spacing w:after="0"/>
        <w:jc w:val="right"/>
        <w:rPr>
          <w:rFonts w:ascii="Times New Roman" w:hAnsi="Times New Roman" w:cs="Times New Roman"/>
          <w:color w:val="000000"/>
        </w:rPr>
      </w:pPr>
      <w:r w:rsidRPr="00A62684">
        <w:rPr>
          <w:rFonts w:ascii="Times New Roman" w:hAnsi="Times New Roman" w:cs="Times New Roman"/>
          <w:color w:val="000000"/>
        </w:rPr>
        <w:t>от  «</w:t>
      </w:r>
      <w:r w:rsidR="00AD4AC2">
        <w:rPr>
          <w:rFonts w:ascii="Times New Roman" w:hAnsi="Times New Roman" w:cs="Times New Roman"/>
          <w:color w:val="000000"/>
        </w:rPr>
        <w:t>25</w:t>
      </w:r>
      <w:r w:rsidRPr="00A62684">
        <w:rPr>
          <w:rFonts w:ascii="Times New Roman" w:hAnsi="Times New Roman" w:cs="Times New Roman"/>
          <w:color w:val="000000"/>
        </w:rPr>
        <w:t xml:space="preserve">» августа 2020 г. №  </w:t>
      </w:r>
      <w:r w:rsidR="00AD4AC2">
        <w:rPr>
          <w:rFonts w:ascii="Times New Roman" w:hAnsi="Times New Roman" w:cs="Times New Roman"/>
          <w:color w:val="000000"/>
        </w:rPr>
        <w:t>365</w:t>
      </w:r>
      <w:r w:rsidRPr="00A62684">
        <w:rPr>
          <w:rFonts w:ascii="Times New Roman" w:hAnsi="Times New Roman" w:cs="Times New Roman"/>
          <w:color w:val="000000"/>
        </w:rPr>
        <w:t>–па</w:t>
      </w:r>
    </w:p>
    <w:p w:rsidR="00276A68" w:rsidRPr="00A62684" w:rsidRDefault="00276A68" w:rsidP="00276A68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276A68" w:rsidRPr="00A62684" w:rsidRDefault="00276A68" w:rsidP="00276A68">
      <w:pPr>
        <w:ind w:right="-5"/>
        <w:jc w:val="right"/>
        <w:rPr>
          <w:rFonts w:ascii="Times New Roman" w:hAnsi="Times New Roman" w:cs="Times New Roman"/>
          <w:sz w:val="24"/>
          <w:szCs w:val="24"/>
        </w:rPr>
      </w:pPr>
      <w:r w:rsidRPr="00A6268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76A68" w:rsidRPr="00A62684" w:rsidRDefault="00276A68" w:rsidP="00276A68">
      <w:pPr>
        <w:pStyle w:val="Default"/>
        <w:ind w:left="-180"/>
        <w:jc w:val="right"/>
      </w:pPr>
      <w:r w:rsidRPr="00A62684">
        <w:t xml:space="preserve">к муниципальной программе </w:t>
      </w:r>
    </w:p>
    <w:p w:rsidR="00276A68" w:rsidRPr="00A62684" w:rsidRDefault="00276A68" w:rsidP="00276A68">
      <w:pPr>
        <w:pStyle w:val="Default"/>
        <w:ind w:left="-180"/>
        <w:jc w:val="right"/>
      </w:pPr>
      <w:r w:rsidRPr="00A62684">
        <w:t>МО «</w:t>
      </w:r>
      <w:r w:rsidR="00671D14" w:rsidRPr="00A62684">
        <w:t>Шенкурское</w:t>
      </w:r>
      <w:r w:rsidRPr="00A62684">
        <w:t xml:space="preserve">» </w:t>
      </w:r>
    </w:p>
    <w:p w:rsidR="00276A68" w:rsidRPr="00A62684" w:rsidRDefault="00276A68" w:rsidP="00276A68">
      <w:pPr>
        <w:pStyle w:val="Default"/>
        <w:ind w:left="-180"/>
        <w:jc w:val="right"/>
      </w:pPr>
      <w:r w:rsidRPr="00A62684">
        <w:t xml:space="preserve">«Формирование современной городской среды </w:t>
      </w:r>
    </w:p>
    <w:p w:rsidR="00276A68" w:rsidRPr="00A62684" w:rsidRDefault="00276A68" w:rsidP="00276A68">
      <w:pPr>
        <w:pStyle w:val="Default"/>
        <w:ind w:left="-180"/>
        <w:jc w:val="right"/>
      </w:pPr>
      <w:r w:rsidRPr="00A62684">
        <w:t>МО «</w:t>
      </w:r>
      <w:r w:rsidR="00671D14" w:rsidRPr="00A62684">
        <w:t>Шенкурское</w:t>
      </w:r>
      <w:r w:rsidRPr="00A62684">
        <w:t xml:space="preserve">» </w:t>
      </w:r>
    </w:p>
    <w:p w:rsidR="00276A68" w:rsidRPr="00A62684" w:rsidRDefault="00276A68" w:rsidP="00276A68">
      <w:pPr>
        <w:pStyle w:val="Default"/>
        <w:ind w:left="-180"/>
        <w:jc w:val="right"/>
        <w:rPr>
          <w:spacing w:val="-4"/>
        </w:rPr>
      </w:pPr>
      <w:r w:rsidRPr="00A62684">
        <w:t>на 2018-2024 годы»</w:t>
      </w:r>
    </w:p>
    <w:p w:rsidR="00276A68" w:rsidRPr="00A62684" w:rsidRDefault="00276A68" w:rsidP="00276A6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2684" w:rsidRPr="00A62684" w:rsidRDefault="00A62684" w:rsidP="00A62684">
      <w:pPr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A62684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A62684" w:rsidRPr="00A62684" w:rsidRDefault="00A62684" w:rsidP="00A62684">
      <w:pPr>
        <w:pStyle w:val="Default"/>
        <w:ind w:left="-180"/>
        <w:jc w:val="center"/>
      </w:pPr>
      <w:r w:rsidRPr="00A62684">
        <w:t>муниципальной программы МО «Шенкурское»</w:t>
      </w:r>
    </w:p>
    <w:p w:rsidR="00A62684" w:rsidRPr="00A62684" w:rsidRDefault="00A62684" w:rsidP="00A62684">
      <w:pPr>
        <w:pStyle w:val="Default"/>
        <w:ind w:left="-180"/>
        <w:jc w:val="center"/>
        <w:rPr>
          <w:u w:val="single"/>
        </w:rPr>
      </w:pPr>
      <w:r w:rsidRPr="00A62684">
        <w:rPr>
          <w:u w:val="single"/>
        </w:rPr>
        <w:t>«Формирование современной городской среды</w:t>
      </w:r>
    </w:p>
    <w:p w:rsidR="00A62684" w:rsidRPr="00A62684" w:rsidRDefault="00A62684" w:rsidP="00A626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62684">
        <w:rPr>
          <w:rFonts w:ascii="Times New Roman" w:hAnsi="Times New Roman" w:cs="Times New Roman"/>
          <w:sz w:val="24"/>
          <w:szCs w:val="24"/>
          <w:u w:val="single"/>
        </w:rPr>
        <w:t>МО «Шенкурское» на 2018-2024 годы»</w:t>
      </w:r>
    </w:p>
    <w:tbl>
      <w:tblPr>
        <w:tblW w:w="1495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466"/>
        <w:gridCol w:w="1584"/>
        <w:gridCol w:w="1201"/>
        <w:gridCol w:w="1051"/>
        <w:gridCol w:w="1008"/>
        <w:gridCol w:w="976"/>
        <w:gridCol w:w="1009"/>
        <w:gridCol w:w="850"/>
        <w:gridCol w:w="993"/>
        <w:gridCol w:w="993"/>
        <w:gridCol w:w="993"/>
        <w:gridCol w:w="1418"/>
        <w:gridCol w:w="1417"/>
      </w:tblGrid>
      <w:tr w:rsidR="00A62684" w:rsidRPr="00A62684" w:rsidTr="00161EB1">
        <w:trPr>
          <w:trHeight w:val="145"/>
          <w:tblHeader/>
          <w:tblCellSpacing w:w="5" w:type="nil"/>
        </w:trPr>
        <w:tc>
          <w:tcPr>
            <w:tcW w:w="1467" w:type="dxa"/>
            <w:vMerge w:val="restart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Наименование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</w:p>
        </w:tc>
        <w:tc>
          <w:tcPr>
            <w:tcW w:w="1584" w:type="dxa"/>
            <w:vMerge w:val="restart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Ответственный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исполнитель,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соисполнители</w:t>
            </w:r>
          </w:p>
        </w:tc>
        <w:tc>
          <w:tcPr>
            <w:tcW w:w="1201" w:type="dxa"/>
            <w:vMerge w:val="restart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Источник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финансирования</w:t>
            </w:r>
          </w:p>
        </w:tc>
        <w:tc>
          <w:tcPr>
            <w:tcW w:w="7872" w:type="dxa"/>
            <w:gridSpan w:val="8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Объем финансирования, тыс. рублей</w:t>
            </w: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Показатели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результата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реализации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мероприятия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по годам</w:t>
            </w: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Связь с целевыми показателями муниципальной программо</w:t>
            </w:r>
            <w:proofErr w:type="gramStart"/>
            <w:r w:rsidRPr="00A62684">
              <w:rPr>
                <w:rFonts w:ascii="Times New Roman" w:hAnsi="Times New Roman" w:cs="Times New Roman"/>
                <w:sz w:val="19"/>
                <w:szCs w:val="19"/>
              </w:rPr>
              <w:t>й(</w:t>
            </w:r>
            <w:proofErr w:type="gramEnd"/>
            <w:r w:rsidRPr="00A62684">
              <w:rPr>
                <w:rFonts w:ascii="Times New Roman" w:hAnsi="Times New Roman" w:cs="Times New Roman"/>
                <w:sz w:val="19"/>
                <w:szCs w:val="19"/>
              </w:rPr>
              <w:t xml:space="preserve">подпрограммой)  </w:t>
            </w:r>
          </w:p>
        </w:tc>
      </w:tr>
      <w:tr w:rsidR="00A62684" w:rsidRPr="00A62684" w:rsidTr="00161EB1">
        <w:trPr>
          <w:trHeight w:val="145"/>
          <w:tblHeader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vMerge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8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76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09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3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Header/>
          <w:tblCellSpacing w:w="5" w:type="nil"/>
        </w:trPr>
        <w:tc>
          <w:tcPr>
            <w:tcW w:w="1467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1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1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8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6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A62684" w:rsidRPr="00A62684" w:rsidRDefault="00A62684" w:rsidP="00A62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13</w:t>
            </w: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1.Благоустройство дворовых территорий  многоквартирных домов МО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Шенкурсое</w:t>
            </w:r>
            <w:proofErr w:type="spellEnd"/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105789,0192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142,228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52823,3956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52823,3956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8F73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</w:t>
            </w:r>
          </w:p>
          <w:p w:rsidR="00A62684" w:rsidRPr="008F73C5" w:rsidRDefault="00A62684" w:rsidP="008F73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</w:t>
            </w:r>
          </w:p>
          <w:p w:rsidR="00A62684" w:rsidRPr="008F73C5" w:rsidRDefault="00A62684" w:rsidP="008F73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благоустройству </w:t>
            </w:r>
          </w:p>
          <w:p w:rsidR="00A62684" w:rsidRPr="008F73C5" w:rsidRDefault="00A62684" w:rsidP="00161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дворовых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территорий, увеличение количества благоустроенных территорий 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П.1.1.  Перечня целевых показателей муниципально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й программы </w:t>
            </w: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96165,37067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122,83327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48021,2687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48021,2687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</w:t>
            </w:r>
          </w:p>
        </w:tc>
        <w:tc>
          <w:tcPr>
            <w:tcW w:w="1051" w:type="dxa"/>
            <w:vAlign w:val="bottom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9616,53713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12,28333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  <w:vAlign w:val="bottom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vAlign w:val="bottom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4802,1269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4802,1269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7,1114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7,1114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2. Благоустройство общественных  территорий МО «Шенкурское»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29881,19933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3262,43928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3857,01084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6274,84198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3787,05573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3787,05573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4456,39788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4456,39789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общественных  территорий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образования, площади благоустроенных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П.1.2.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Перечня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целевых показателей муниципальной программы муниципальный район» на 2018-2024</w:t>
            </w: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28357,20467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2965,85389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3712,75573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6150,54198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3712,75573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3712,75573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4051,27080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4051,27081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230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муниципальный бюджет: районный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1405,99466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296,58539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74,25511</w:t>
            </w:r>
          </w:p>
        </w:tc>
        <w:tc>
          <w:tcPr>
            <w:tcW w:w="1009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124,3</w:t>
            </w:r>
          </w:p>
        </w:tc>
        <w:tc>
          <w:tcPr>
            <w:tcW w:w="850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  <w:tc>
          <w:tcPr>
            <w:tcW w:w="993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405,12708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405,12708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690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бюджет поселения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009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3. Благоустройство мест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массового отдыха населения (городские парки) муниципального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образования «Шенкурское»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135,59074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135,59074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благоустройству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мест массового отдыха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(городских </w:t>
            </w:r>
            <w:proofErr w:type="gramEnd"/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парков) муниципального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образования,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отдыха населения,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улучшение </w:t>
            </w:r>
            <w:proofErr w:type="gramStart"/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эстетического вида</w:t>
            </w:r>
            <w:proofErr w:type="gramEnd"/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территории поселения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П.1.2 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  <w:r w:rsidRPr="00A626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123,2643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123,2643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12,32644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12,32644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муниципального </w:t>
            </w:r>
          </w:p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образования «Шенкурское»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поселения; п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роведение полной инвентаризации дворовых и общественных территорий, территорий индивидуальной жилой застройки и территорий в ведении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юридических лиц и индивидуальных предпринимателей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П.1.5.</w:t>
            </w:r>
          </w:p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  <w:r w:rsidRPr="00A626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523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5.Обустройство  и содержание контейнерных площадок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1669,625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1669,625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Строительство контейнерных площадок,  соответствующих правилам благоустройства муниципальных образований и требованиям законодательства РФ в области санитарно-эпидемиологического благополучия населения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П.2.1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Перечня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целевых показателей муниципальной программы</w:t>
            </w:r>
            <w:r w:rsidRPr="00A626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ind w:left="-15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ind w:left="-15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</w:rPr>
              <w:t>1335,7</w:t>
            </w:r>
          </w:p>
        </w:tc>
        <w:tc>
          <w:tcPr>
            <w:tcW w:w="1008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1335,7</w:t>
            </w:r>
          </w:p>
        </w:tc>
        <w:tc>
          <w:tcPr>
            <w:tcW w:w="1009" w:type="dxa"/>
            <w:vAlign w:val="center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333,925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333,925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523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 акций и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субботников экологического направления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МО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lastRenderedPageBreak/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акций и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субботников экологического направления (не менее   15 мероприятий в год)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П.1.8. 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Перечня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постоянного информирования граждан о формировании новой системы обращения с отходами               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сайте администрации МО «Шенкурский муниципальный район»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П.1.8.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Организация мероприятий по экологическому просвещению в школах: конкурсы, выставки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поделок вторсырья, выпуски буклетов, презентации, уроки-репортажи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Информирование учащихся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П.1.8.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</w:t>
            </w:r>
            <w:r w:rsidRPr="00A62684">
              <w:rPr>
                <w:rFonts w:ascii="Times New Roman" w:hAnsi="Times New Roman" w:cs="Times New Roman"/>
              </w:rPr>
              <w:lastRenderedPageBreak/>
              <w:t xml:space="preserve">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9.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Ликвидация мест несанкционированного размещения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П.1.9.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и внедрение системы отработанных ртутьсодержащих отходов и отработанных источников малого тока (батареек) у населения</w:t>
            </w: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Обустройство и содержание мест накопления опасных отходов.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П.1.10 Перечня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11. </w:t>
            </w: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генеральной схемы очистки территории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ГСО, согласно санитарным правилам содержания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 населенных мест (СанПиН 42-128-4690-88)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П.1.11.</w:t>
            </w:r>
          </w:p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 </w:t>
            </w:r>
          </w:p>
        </w:tc>
      </w:tr>
      <w:tr w:rsidR="00A62684" w:rsidRPr="00A62684" w:rsidTr="00161EB1">
        <w:trPr>
          <w:trHeight w:val="232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12.Содержание мест (площадок) накопления (в том числе раздельного накопления) твердых коммунальных отходов МО «Шенкурское»</w:t>
            </w:r>
          </w:p>
        </w:tc>
        <w:tc>
          <w:tcPr>
            <w:tcW w:w="1584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476,44777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476,44777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Поддержание в санитарном и техническом состоянии мест (площадок) накопления (в том числе раздельного накопления) ТКО в МО «Шенкурское»</w:t>
            </w:r>
          </w:p>
        </w:tc>
        <w:tc>
          <w:tcPr>
            <w:tcW w:w="1417" w:type="dxa"/>
            <w:vMerge w:val="restart"/>
          </w:tcPr>
          <w:p w:rsidR="00A62684" w:rsidRPr="008F73C5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3C5">
              <w:rPr>
                <w:rFonts w:ascii="Times New Roman" w:hAnsi="Times New Roman" w:cs="Times New Roman"/>
                <w:sz w:val="20"/>
                <w:szCs w:val="20"/>
              </w:rPr>
              <w:t>П.1.12. Перечня целевых показателей муниципальной программы</w:t>
            </w: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404,98062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404,98062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71,46715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71,46715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A62684">
        <w:trPr>
          <w:trHeight w:val="246"/>
          <w:tblCellSpacing w:w="5" w:type="nil"/>
        </w:trPr>
        <w:tc>
          <w:tcPr>
            <w:tcW w:w="13542" w:type="dxa"/>
            <w:gridSpan w:val="12"/>
          </w:tcPr>
          <w:p w:rsidR="008F73C5" w:rsidRDefault="008F73C5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73C5" w:rsidRDefault="008F73C5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73C5" w:rsidRDefault="008F73C5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73C5" w:rsidRDefault="008F73C5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lastRenderedPageBreak/>
              <w:t>Итого по муниципальной программе</w:t>
            </w: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8F73C5">
        <w:trPr>
          <w:trHeight w:val="465"/>
          <w:tblCellSpacing w:w="5" w:type="nil"/>
        </w:trPr>
        <w:tc>
          <w:tcPr>
            <w:tcW w:w="1467" w:type="dxa"/>
            <w:vMerge w:val="restart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 w:val="restart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137951,88204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3540,25802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5526,63584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6751,28975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3787,05573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3787,05573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57279,79348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57279,79349</w:t>
            </w: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8F73C5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8F73C5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126386,52026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3211,95146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5048,45573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6555,5226</w:t>
            </w: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3712,75573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3712,75573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52072,53950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52072,53951</w:t>
            </w: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8F73C5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муниципальный бюджет: районный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поселения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11488,25038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321,19516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408,18011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195,76715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  <w:tc>
          <w:tcPr>
            <w:tcW w:w="993" w:type="dxa"/>
            <w:vAlign w:val="center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2684">
              <w:rPr>
                <w:rFonts w:ascii="Times New Roman" w:hAnsi="Times New Roman" w:cs="Times New Roman"/>
                <w:color w:val="000000"/>
              </w:rPr>
              <w:t>74,3</w:t>
            </w: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5207,25398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5207,25398</w:t>
            </w:r>
          </w:p>
          <w:p w:rsidR="00A62684" w:rsidRPr="00A62684" w:rsidRDefault="00A62684" w:rsidP="00161E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2684" w:rsidRPr="00A62684" w:rsidTr="00161EB1">
        <w:trPr>
          <w:trHeight w:val="145"/>
          <w:tblCellSpacing w:w="5" w:type="nil"/>
        </w:trPr>
        <w:tc>
          <w:tcPr>
            <w:tcW w:w="1467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51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7,1114</w:t>
            </w:r>
          </w:p>
        </w:tc>
        <w:tc>
          <w:tcPr>
            <w:tcW w:w="1008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62684">
              <w:rPr>
                <w:rFonts w:ascii="Times New Roman" w:hAnsi="Times New Roman" w:cs="Times New Roman"/>
              </w:rPr>
              <w:t>7,1114</w:t>
            </w:r>
          </w:p>
        </w:tc>
        <w:tc>
          <w:tcPr>
            <w:tcW w:w="976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62684" w:rsidRPr="00A62684" w:rsidRDefault="00A62684" w:rsidP="00161E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2684" w:rsidRPr="00A62684" w:rsidRDefault="00A62684" w:rsidP="00161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62684" w:rsidRPr="00A62684" w:rsidRDefault="00A62684" w:rsidP="00161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6A68" w:rsidRPr="00A62684" w:rsidRDefault="00276A68" w:rsidP="00161EB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76A68" w:rsidRPr="00A62684" w:rsidSect="00A62684">
      <w:pgSz w:w="16838" w:h="11906" w:orient="landscape"/>
      <w:pgMar w:top="851" w:right="851" w:bottom="170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32"/>
  </w:num>
  <w:num w:numId="3">
    <w:abstractNumId w:val="17"/>
  </w:num>
  <w:num w:numId="4">
    <w:abstractNumId w:val="15"/>
  </w:num>
  <w:num w:numId="5">
    <w:abstractNumId w:val="20"/>
  </w:num>
  <w:num w:numId="6">
    <w:abstractNumId w:val="25"/>
  </w:num>
  <w:num w:numId="7">
    <w:abstractNumId w:val="22"/>
  </w:num>
  <w:num w:numId="8">
    <w:abstractNumId w:val="18"/>
  </w:num>
  <w:num w:numId="9">
    <w:abstractNumId w:val="19"/>
  </w:num>
  <w:num w:numId="10">
    <w:abstractNumId w:val="11"/>
  </w:num>
  <w:num w:numId="11">
    <w:abstractNumId w:val="10"/>
  </w:num>
  <w:num w:numId="12">
    <w:abstractNumId w:val="6"/>
  </w:num>
  <w:num w:numId="13">
    <w:abstractNumId w:val="30"/>
  </w:num>
  <w:num w:numId="14">
    <w:abstractNumId w:val="21"/>
  </w:num>
  <w:num w:numId="15">
    <w:abstractNumId w:val="9"/>
  </w:num>
  <w:num w:numId="16">
    <w:abstractNumId w:val="13"/>
  </w:num>
  <w:num w:numId="17">
    <w:abstractNumId w:val="14"/>
  </w:num>
  <w:num w:numId="18">
    <w:abstractNumId w:val="7"/>
  </w:num>
  <w:num w:numId="19">
    <w:abstractNumId w:val="26"/>
  </w:num>
  <w:num w:numId="20">
    <w:abstractNumId w:val="27"/>
  </w:num>
  <w:num w:numId="21">
    <w:abstractNumId w:val="3"/>
  </w:num>
  <w:num w:numId="22">
    <w:abstractNumId w:val="2"/>
  </w:num>
  <w:num w:numId="23">
    <w:abstractNumId w:val="1"/>
  </w:num>
  <w:num w:numId="24">
    <w:abstractNumId w:val="29"/>
  </w:num>
  <w:num w:numId="25">
    <w:abstractNumId w:val="4"/>
  </w:num>
  <w:num w:numId="26">
    <w:abstractNumId w:val="0"/>
  </w:num>
  <w:num w:numId="27">
    <w:abstractNumId w:val="28"/>
  </w:num>
  <w:num w:numId="28">
    <w:abstractNumId w:val="8"/>
  </w:num>
  <w:num w:numId="29">
    <w:abstractNumId w:val="12"/>
  </w:num>
  <w:num w:numId="30">
    <w:abstractNumId w:val="31"/>
  </w:num>
  <w:num w:numId="31">
    <w:abstractNumId w:val="34"/>
  </w:num>
  <w:num w:numId="32">
    <w:abstractNumId w:val="24"/>
  </w:num>
  <w:num w:numId="33">
    <w:abstractNumId w:val="5"/>
  </w:num>
  <w:num w:numId="34">
    <w:abstractNumId w:val="16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2B3"/>
    <w:rsid w:val="00067B26"/>
    <w:rsid w:val="000869BE"/>
    <w:rsid w:val="000B458B"/>
    <w:rsid w:val="000D3107"/>
    <w:rsid w:val="000E7DD5"/>
    <w:rsid w:val="00161EB1"/>
    <w:rsid w:val="0016231A"/>
    <w:rsid w:val="00164ED0"/>
    <w:rsid w:val="001712D6"/>
    <w:rsid w:val="002231C1"/>
    <w:rsid w:val="00276A68"/>
    <w:rsid w:val="002936A8"/>
    <w:rsid w:val="002E268D"/>
    <w:rsid w:val="002E3D1B"/>
    <w:rsid w:val="002E7444"/>
    <w:rsid w:val="002F0BEB"/>
    <w:rsid w:val="00324EA9"/>
    <w:rsid w:val="003264E7"/>
    <w:rsid w:val="00350280"/>
    <w:rsid w:val="00356093"/>
    <w:rsid w:val="00392531"/>
    <w:rsid w:val="003A5887"/>
    <w:rsid w:val="003C04A0"/>
    <w:rsid w:val="003D1249"/>
    <w:rsid w:val="004310C8"/>
    <w:rsid w:val="004705A7"/>
    <w:rsid w:val="004B08F7"/>
    <w:rsid w:val="004D4121"/>
    <w:rsid w:val="004D4E24"/>
    <w:rsid w:val="00593D47"/>
    <w:rsid w:val="005E056B"/>
    <w:rsid w:val="005E5962"/>
    <w:rsid w:val="00612596"/>
    <w:rsid w:val="00616278"/>
    <w:rsid w:val="006601D5"/>
    <w:rsid w:val="00671D14"/>
    <w:rsid w:val="006B6C7D"/>
    <w:rsid w:val="006E24A7"/>
    <w:rsid w:val="006F71F0"/>
    <w:rsid w:val="00741484"/>
    <w:rsid w:val="00755940"/>
    <w:rsid w:val="007636B4"/>
    <w:rsid w:val="007D6FEC"/>
    <w:rsid w:val="007E5375"/>
    <w:rsid w:val="007F0389"/>
    <w:rsid w:val="00805294"/>
    <w:rsid w:val="00813BAD"/>
    <w:rsid w:val="008579EE"/>
    <w:rsid w:val="008709CD"/>
    <w:rsid w:val="008B66F9"/>
    <w:rsid w:val="008E0838"/>
    <w:rsid w:val="008F73C5"/>
    <w:rsid w:val="00911CAA"/>
    <w:rsid w:val="009461F9"/>
    <w:rsid w:val="00956419"/>
    <w:rsid w:val="009676D9"/>
    <w:rsid w:val="009A530E"/>
    <w:rsid w:val="009B0B26"/>
    <w:rsid w:val="009C58F9"/>
    <w:rsid w:val="009E62B3"/>
    <w:rsid w:val="009E6ECD"/>
    <w:rsid w:val="009F436B"/>
    <w:rsid w:val="00A62684"/>
    <w:rsid w:val="00A631E2"/>
    <w:rsid w:val="00AD4AC2"/>
    <w:rsid w:val="00B122C5"/>
    <w:rsid w:val="00C2713E"/>
    <w:rsid w:val="00C31068"/>
    <w:rsid w:val="00C35620"/>
    <w:rsid w:val="00CA0ABC"/>
    <w:rsid w:val="00CE2BD0"/>
    <w:rsid w:val="00D6352C"/>
    <w:rsid w:val="00D75532"/>
    <w:rsid w:val="00E15E18"/>
    <w:rsid w:val="00E8119B"/>
    <w:rsid w:val="00EA073F"/>
    <w:rsid w:val="00EA69AB"/>
    <w:rsid w:val="00F03993"/>
    <w:rsid w:val="00F0438A"/>
    <w:rsid w:val="00F200E8"/>
    <w:rsid w:val="00F4052C"/>
    <w:rsid w:val="00F43C65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276A68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276A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rsid w:val="00276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8"/>
    <w:unhideWhenUsed/>
    <w:rsid w:val="00276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b"/>
    <w:rsid w:val="00276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a"/>
    <w:unhideWhenUsed/>
    <w:rsid w:val="00276A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rsid w:val="00276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unhideWhenUsed/>
    <w:rsid w:val="00276A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1"/>
    <w:uiPriority w:val="99"/>
    <w:semiHidden/>
    <w:unhideWhenUsed/>
    <w:rsid w:val="00276A68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">
    <w:name w:val="Текст выноски Знак1"/>
    <w:basedOn w:val="a0"/>
    <w:link w:val="ac"/>
    <w:uiPriority w:val="99"/>
    <w:semiHidden/>
    <w:locked/>
    <w:rsid w:val="00276A68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76A6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276A68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276A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276A6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276A68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1">
    <w:name w:val="Основной текст (3)_"/>
    <w:basedOn w:val="a0"/>
    <w:link w:val="32"/>
    <w:locked/>
    <w:rsid w:val="00276A6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6A68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76A68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paragraph" w:customStyle="1" w:styleId="Default">
    <w:name w:val="Default"/>
    <w:rsid w:val="00276A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A626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A62684"/>
  </w:style>
  <w:style w:type="paragraph" w:customStyle="1" w:styleId="ConsNormal">
    <w:name w:val="ConsNormal"/>
    <w:rsid w:val="00A6268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26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Основной текст1"/>
    <w:basedOn w:val="a4"/>
    <w:rsid w:val="00A62684"/>
  </w:style>
  <w:style w:type="character" w:customStyle="1" w:styleId="af">
    <w:name w:val="Основной текст + Полужирный"/>
    <w:basedOn w:val="a4"/>
    <w:rsid w:val="00A6268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A62684"/>
  </w:style>
  <w:style w:type="paragraph" w:customStyle="1" w:styleId="GarantNormal">
    <w:name w:val="GarantNormal"/>
    <w:uiPriority w:val="99"/>
    <w:rsid w:val="00A6268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ag">
    <w:name w:val="tag"/>
    <w:basedOn w:val="a0"/>
    <w:rsid w:val="00A62684"/>
  </w:style>
  <w:style w:type="paragraph" w:customStyle="1" w:styleId="formattext">
    <w:name w:val="formattext"/>
    <w:basedOn w:val="a"/>
    <w:rsid w:val="00A62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626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14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28</cp:revision>
  <cp:lastPrinted>2020-08-25T07:59:00Z</cp:lastPrinted>
  <dcterms:created xsi:type="dcterms:W3CDTF">2019-11-06T09:07:00Z</dcterms:created>
  <dcterms:modified xsi:type="dcterms:W3CDTF">2020-08-31T06:42:00Z</dcterms:modified>
</cp:coreProperties>
</file>